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E18" w:rsidRDefault="009F1E18">
      <w:pPr>
        <w:widowControl/>
        <w:ind w:left="-360"/>
        <w:rPr>
          <w:color w:val="000000"/>
        </w:rPr>
      </w:pPr>
    </w:p>
    <w:p w:rsidR="009F1E18" w:rsidRDefault="00123436">
      <w:pPr>
        <w:widowControl/>
        <w:spacing w:line="560" w:lineRule="exact"/>
        <w:jc w:val="center"/>
        <w:rPr>
          <w:rFonts w:ascii="方正小标宋简体" w:eastAsia="方正小标宋简体" w:hAnsi="方正小标宋简体" w:cs="方正小标宋简体"/>
          <w:color w:val="0000FF"/>
          <w:sz w:val="44"/>
          <w:szCs w:val="44"/>
        </w:rPr>
      </w:pPr>
      <w:r>
        <w:rPr>
          <w:rFonts w:ascii="方正小标宋简体" w:eastAsia="方正小标宋简体" w:hAnsi="方正小标宋简体" w:cs="方正小标宋简体" w:hint="eastAsia"/>
          <w:color w:val="000000"/>
          <w:sz w:val="44"/>
          <w:szCs w:val="44"/>
        </w:rPr>
        <w:t>新冠肺炎流行期间北京市旅行社防控指引</w:t>
      </w:r>
      <w:r>
        <w:rPr>
          <w:rFonts w:ascii="方正小标宋简体" w:eastAsia="方正小标宋简体" w:hAnsi="方正小标宋简体" w:cs="方正小标宋简体" w:hint="eastAsia"/>
          <w:color w:val="0000FF"/>
          <w:sz w:val="32"/>
          <w:szCs w:val="44"/>
        </w:rPr>
        <w:t>（第五版）</w:t>
      </w:r>
    </w:p>
    <w:p w:rsidR="009F1E18" w:rsidRDefault="00123436">
      <w:pPr>
        <w:pStyle w:val="a5"/>
        <w:widowControl/>
        <w:spacing w:beforeAutospacing="0" w:afterAutospacing="0" w:line="375" w:lineRule="atLeast"/>
        <w:jc w:val="both"/>
        <w:rPr>
          <w:rFonts w:ascii="仿宋" w:eastAsia="仿宋" w:hAnsi="仿宋" w:cs="仿宋"/>
          <w:bCs/>
          <w:sz w:val="30"/>
          <w:szCs w:val="30"/>
        </w:rPr>
      </w:pPr>
      <w:r>
        <w:rPr>
          <w:rFonts w:ascii="仿宋" w:eastAsia="仿宋" w:hAnsi="仿宋" w:cs="仿宋" w:hint="eastAsia"/>
          <w:bCs/>
          <w:sz w:val="30"/>
          <w:szCs w:val="30"/>
        </w:rPr>
        <w:t>（本指引由市文化和旅游局制定并解释，由市疾控归口并发布）</w:t>
      </w:r>
    </w:p>
    <w:p w:rsidR="009F1E18" w:rsidRDefault="009F1E18">
      <w:pPr>
        <w:pStyle w:val="a5"/>
        <w:widowControl/>
        <w:spacing w:beforeAutospacing="0" w:afterAutospacing="0" w:line="375" w:lineRule="atLeast"/>
        <w:ind w:firstLineChars="200" w:firstLine="640"/>
        <w:rPr>
          <w:rFonts w:ascii="仿宋" w:eastAsia="仿宋" w:hAnsi="仿宋" w:cs="仿宋"/>
          <w:sz w:val="32"/>
          <w:szCs w:val="32"/>
        </w:rPr>
      </w:pPr>
    </w:p>
    <w:p w:rsidR="009F1E18" w:rsidRDefault="00123436">
      <w:pPr>
        <w:pStyle w:val="a5"/>
        <w:widowControl/>
        <w:spacing w:beforeAutospacing="0" w:afterAutospacing="0" w:line="375" w:lineRule="atLeast"/>
        <w:ind w:firstLineChars="200" w:firstLine="640"/>
        <w:rPr>
          <w:rFonts w:ascii="黑体" w:eastAsia="黑体" w:hAnsi="黑体" w:cs="黑体"/>
          <w:sz w:val="32"/>
          <w:szCs w:val="32"/>
        </w:rPr>
      </w:pPr>
      <w:r>
        <w:rPr>
          <w:rFonts w:ascii="黑体" w:eastAsia="黑体" w:hAnsi="黑体" w:cs="黑体" w:hint="eastAsia"/>
          <w:sz w:val="32"/>
          <w:szCs w:val="32"/>
        </w:rPr>
        <w:t>一、总体要求</w:t>
      </w:r>
    </w:p>
    <w:p w:rsidR="009F1E18" w:rsidRDefault="00123436">
      <w:pPr>
        <w:pStyle w:val="a5"/>
        <w:widowControl/>
        <w:spacing w:beforeAutospacing="0" w:afterAutospacing="0" w:line="375" w:lineRule="atLeast"/>
        <w:ind w:firstLineChars="200" w:firstLine="640"/>
        <w:rPr>
          <w:rFonts w:ascii="仿宋" w:eastAsia="仿宋" w:hAnsi="仿宋" w:cs="仿宋"/>
          <w:sz w:val="32"/>
          <w:szCs w:val="32"/>
        </w:rPr>
      </w:pPr>
      <w:r>
        <w:rPr>
          <w:rFonts w:ascii="仿宋" w:eastAsia="仿宋" w:hAnsi="仿宋" w:cs="仿宋" w:hint="eastAsia"/>
          <w:sz w:val="32"/>
          <w:szCs w:val="32"/>
        </w:rPr>
        <w:t>（一）做好常态化防控。旅行社要把疫情防控摆在首位，落实主体责任，结合团队旅游涉及范围广、流动性大、链条长等特点，制定疫情防控方案和应急预案，建立健全应对机制，开展应急演练，提高处置能力，做到及时发现问题、及时报告和及时妥善处置。北京市旅行社要严格落实北京和京外旅游目的地（含途经的各地）疫情防控的各项要求，如北京与各地疫情防控要求不同，按防控要求更严格的执行。要从严做好游客招徕、组织、接待等环节的疫情防控工作，提醒、引导游客增强安全意识，认真落实好对游客、导游、司机的测温验码、戴口罩（车内、景区室内和室外人员</w:t>
      </w:r>
      <w:r>
        <w:rPr>
          <w:rFonts w:ascii="仿宋" w:eastAsia="仿宋" w:hAnsi="仿宋" w:cs="仿宋" w:hint="eastAsia"/>
          <w:sz w:val="32"/>
          <w:szCs w:val="32"/>
        </w:rPr>
        <w:t>密集处要戴口罩）、乘车隔位坐、就餐隔位吃、保持社交距离、常通风、勤清洁消毒、健康监测管理等各项防控措施。</w:t>
      </w:r>
    </w:p>
    <w:p w:rsidR="009F1E18" w:rsidRDefault="00123436">
      <w:pPr>
        <w:pStyle w:val="a5"/>
        <w:widowControl/>
        <w:spacing w:beforeAutospacing="0" w:afterAutospacing="0" w:line="375" w:lineRule="atLeast"/>
        <w:ind w:firstLineChars="200" w:firstLine="640"/>
        <w:rPr>
          <w:rFonts w:ascii="仿宋" w:eastAsia="仿宋" w:hAnsi="仿宋" w:cs="仿宋"/>
          <w:color w:val="0000FF"/>
          <w:sz w:val="32"/>
          <w:szCs w:val="32"/>
        </w:rPr>
      </w:pPr>
      <w:r>
        <w:rPr>
          <w:rFonts w:ascii="仿宋" w:eastAsia="仿宋" w:hAnsi="仿宋" w:cs="仿宋" w:hint="eastAsia"/>
          <w:sz w:val="32"/>
          <w:szCs w:val="32"/>
        </w:rPr>
        <w:t>（二）平稳有序恢复。</w:t>
      </w:r>
      <w:r>
        <w:rPr>
          <w:rFonts w:ascii="仿宋" w:eastAsia="仿宋" w:hAnsi="仿宋" w:cs="仿宋" w:hint="eastAsia"/>
          <w:color w:val="0000FF"/>
          <w:sz w:val="32"/>
          <w:szCs w:val="32"/>
        </w:rPr>
        <w:t>旅行社及在线旅游企业暂不恢复出入境团队旅游及“机票</w:t>
      </w:r>
      <w:r>
        <w:rPr>
          <w:rFonts w:ascii="仿宋" w:eastAsia="仿宋" w:hAnsi="仿宋" w:cs="仿宋" w:hint="eastAsia"/>
          <w:color w:val="0000FF"/>
          <w:sz w:val="32"/>
          <w:szCs w:val="32"/>
        </w:rPr>
        <w:t>+</w:t>
      </w:r>
      <w:r>
        <w:rPr>
          <w:rFonts w:ascii="仿宋" w:eastAsia="仿宋" w:hAnsi="仿宋" w:cs="仿宋" w:hint="eastAsia"/>
          <w:color w:val="0000FF"/>
          <w:sz w:val="32"/>
          <w:szCs w:val="32"/>
        </w:rPr>
        <w:t>酒店”业务，不开展在京人员赴中、高风险地区旅游和“机票</w:t>
      </w:r>
      <w:r>
        <w:rPr>
          <w:rFonts w:ascii="仿宋" w:eastAsia="仿宋" w:hAnsi="仿宋" w:cs="仿宋" w:hint="eastAsia"/>
          <w:color w:val="0000FF"/>
          <w:sz w:val="32"/>
          <w:szCs w:val="32"/>
        </w:rPr>
        <w:t>+</w:t>
      </w:r>
      <w:r>
        <w:rPr>
          <w:rFonts w:ascii="仿宋" w:eastAsia="仿宋" w:hAnsi="仿宋" w:cs="仿宋" w:hint="eastAsia"/>
          <w:color w:val="0000FF"/>
          <w:sz w:val="32"/>
          <w:szCs w:val="32"/>
        </w:rPr>
        <w:t>酒店”业务，不接待</w:t>
      </w:r>
      <w:r>
        <w:rPr>
          <w:rFonts w:ascii="仿宋" w:eastAsia="仿宋" w:hAnsi="仿宋" w:cs="仿宋" w:hint="eastAsia"/>
          <w:color w:val="0000FF"/>
          <w:sz w:val="32"/>
          <w:szCs w:val="32"/>
        </w:rPr>
        <w:t>14</w:t>
      </w:r>
      <w:r>
        <w:rPr>
          <w:rFonts w:ascii="仿宋" w:eastAsia="仿宋" w:hAnsi="仿宋" w:cs="仿宋" w:hint="eastAsia"/>
          <w:color w:val="0000FF"/>
          <w:sz w:val="32"/>
          <w:szCs w:val="32"/>
        </w:rPr>
        <w:t>天内去过或来自中、高风险地区人员或为其提供来京“机票</w:t>
      </w:r>
      <w:r>
        <w:rPr>
          <w:rFonts w:ascii="仿宋" w:eastAsia="仿宋" w:hAnsi="仿宋" w:cs="仿宋" w:hint="eastAsia"/>
          <w:color w:val="0000FF"/>
          <w:sz w:val="32"/>
          <w:szCs w:val="32"/>
        </w:rPr>
        <w:t>+</w:t>
      </w:r>
      <w:r>
        <w:rPr>
          <w:rFonts w:ascii="仿宋" w:eastAsia="仿宋" w:hAnsi="仿宋" w:cs="仿宋" w:hint="eastAsia"/>
          <w:color w:val="0000FF"/>
          <w:sz w:val="32"/>
          <w:szCs w:val="32"/>
        </w:rPr>
        <w:t>酒</w:t>
      </w:r>
      <w:r>
        <w:rPr>
          <w:rFonts w:ascii="仿宋" w:eastAsia="仿宋" w:hAnsi="仿宋" w:cs="仿宋" w:hint="eastAsia"/>
          <w:color w:val="0000FF"/>
          <w:sz w:val="32"/>
          <w:szCs w:val="32"/>
        </w:rPr>
        <w:lastRenderedPageBreak/>
        <w:t>店”业务服务。组织和接待</w:t>
      </w:r>
      <w:r>
        <w:rPr>
          <w:rFonts w:ascii="仿宋" w:eastAsia="仿宋" w:hAnsi="仿宋" w:cs="仿宋" w:hint="eastAsia"/>
          <w:color w:val="0000FF"/>
          <w:sz w:val="32"/>
          <w:szCs w:val="32"/>
        </w:rPr>
        <w:t>已</w:t>
      </w:r>
      <w:r>
        <w:rPr>
          <w:rFonts w:ascii="仿宋" w:eastAsia="仿宋" w:hAnsi="仿宋" w:cs="仿宋" w:hint="eastAsia"/>
          <w:color w:val="0000FF"/>
          <w:sz w:val="32"/>
          <w:szCs w:val="32"/>
        </w:rPr>
        <w:t>入境</w:t>
      </w:r>
      <w:r>
        <w:rPr>
          <w:rFonts w:ascii="仿宋" w:eastAsia="仿宋" w:hAnsi="仿宋" w:cs="仿宋" w:hint="eastAsia"/>
          <w:color w:val="0000FF"/>
          <w:sz w:val="32"/>
          <w:szCs w:val="32"/>
        </w:rPr>
        <w:t>回国</w:t>
      </w:r>
      <w:r>
        <w:rPr>
          <w:rFonts w:ascii="仿宋" w:eastAsia="仿宋" w:hAnsi="仿宋" w:cs="仿宋" w:hint="eastAsia"/>
          <w:color w:val="0000FF"/>
          <w:sz w:val="32"/>
          <w:szCs w:val="32"/>
        </w:rPr>
        <w:t>人员旅游或为其提供“机票</w:t>
      </w:r>
      <w:r>
        <w:rPr>
          <w:rFonts w:ascii="仿宋" w:eastAsia="仿宋" w:hAnsi="仿宋" w:cs="仿宋" w:hint="eastAsia"/>
          <w:color w:val="0000FF"/>
          <w:sz w:val="32"/>
          <w:szCs w:val="32"/>
        </w:rPr>
        <w:t>+</w:t>
      </w:r>
      <w:r>
        <w:rPr>
          <w:rFonts w:ascii="仿宋" w:eastAsia="仿宋" w:hAnsi="仿宋" w:cs="仿宋" w:hint="eastAsia"/>
          <w:color w:val="0000FF"/>
          <w:sz w:val="32"/>
          <w:szCs w:val="32"/>
        </w:rPr>
        <w:t>酒店”业务服务应符合和遵守本市入境医学观察和健康监测规定。</w:t>
      </w:r>
    </w:p>
    <w:p w:rsidR="009F1E18" w:rsidRDefault="00123436">
      <w:pPr>
        <w:pStyle w:val="a5"/>
        <w:widowControl/>
        <w:spacing w:beforeAutospacing="0" w:afterAutospacing="0" w:line="375" w:lineRule="atLeast"/>
        <w:ind w:firstLineChars="200" w:firstLine="640"/>
        <w:rPr>
          <w:rFonts w:ascii="仿宋" w:eastAsia="仿宋" w:hAnsi="仿宋" w:cs="仿宋"/>
          <w:sz w:val="32"/>
          <w:szCs w:val="32"/>
        </w:rPr>
      </w:pPr>
      <w:r>
        <w:rPr>
          <w:rFonts w:ascii="仿宋" w:eastAsia="仿宋" w:hAnsi="仿宋" w:cs="仿宋" w:hint="eastAsia"/>
          <w:sz w:val="32"/>
          <w:szCs w:val="32"/>
        </w:rPr>
        <w:t>（三）坚持优质发展。旅行社要落实服务质量主体责任，严格执行产品质量标准和服务规范，提升游客满意度。加快理念、服务、业态、技术、模式创新，加快转型升级，着力提升服务质量。旅游行业协会要倡导诚信经营，强化行业自律，加强自我监督。</w:t>
      </w:r>
    </w:p>
    <w:p w:rsidR="009F1E18" w:rsidRDefault="00123436">
      <w:pPr>
        <w:pStyle w:val="a5"/>
        <w:widowControl/>
        <w:spacing w:beforeAutospacing="0" w:afterAutospacing="0" w:line="375" w:lineRule="atLeast"/>
        <w:ind w:firstLineChars="200" w:firstLine="640"/>
        <w:rPr>
          <w:rFonts w:ascii="黑体" w:eastAsia="黑体" w:hAnsi="黑体" w:cs="黑体"/>
          <w:sz w:val="32"/>
          <w:szCs w:val="32"/>
        </w:rPr>
      </w:pPr>
      <w:r>
        <w:rPr>
          <w:rFonts w:ascii="黑体" w:eastAsia="黑体" w:hAnsi="黑体" w:cs="黑体" w:hint="eastAsia"/>
          <w:sz w:val="32"/>
          <w:szCs w:val="32"/>
        </w:rPr>
        <w:t>二、行前管理</w:t>
      </w:r>
    </w:p>
    <w:p w:rsidR="009F1E18" w:rsidRDefault="00123436">
      <w:pPr>
        <w:pStyle w:val="a5"/>
        <w:widowControl/>
        <w:spacing w:beforeAutospacing="0" w:afterAutospacing="0" w:line="375" w:lineRule="atLeast"/>
        <w:ind w:firstLineChars="200" w:firstLine="640"/>
        <w:rPr>
          <w:rFonts w:ascii="仿宋" w:eastAsia="仿宋" w:hAnsi="仿宋" w:cs="仿宋"/>
          <w:sz w:val="32"/>
          <w:szCs w:val="32"/>
        </w:rPr>
      </w:pPr>
      <w:r>
        <w:rPr>
          <w:rFonts w:ascii="仿宋" w:eastAsia="仿宋" w:hAnsi="仿宋" w:cs="仿宋" w:hint="eastAsia"/>
          <w:sz w:val="32"/>
          <w:szCs w:val="32"/>
        </w:rPr>
        <w:t>（四）加强风险研判。旅行社要对旅游线路进行疫情防控和旅游安全风险评估、依法填报电子行程单、注重旅游包车安全（特别是京外旅游包车安全，要严格京外地接社、旅游包车和驾驶员资质管理），选择具有相应资质且符合当地疫情防控要求的供应商、合作商，明确各方权责。要加强沟通联系，及时了解</w:t>
      </w:r>
      <w:r>
        <w:rPr>
          <w:rFonts w:ascii="仿宋" w:eastAsia="仿宋" w:hAnsi="仿宋" w:cs="仿宋" w:hint="eastAsia"/>
          <w:sz w:val="32"/>
          <w:szCs w:val="32"/>
        </w:rPr>
        <w:t>和掌握旅游目的地和客源地卫生健康部门疫情防控情况，了解和掌握旅游目的地天气、雨情、汛情、地质灾害等情况，做好旅游线路设计、产品对接和预订、安全风险评估等工作。要强化数据分析，提高产品防疫标准。组团社和地接社应明确双方疫情防控相关责任，加强协作配合，实现信息共享，确保团队旅游安全、平稳、有序。</w:t>
      </w:r>
    </w:p>
    <w:p w:rsidR="009F1E18" w:rsidRDefault="00123436">
      <w:pPr>
        <w:pStyle w:val="a5"/>
        <w:widowControl/>
        <w:spacing w:beforeAutospacing="0" w:afterAutospacing="0" w:line="375" w:lineRule="atLeast"/>
        <w:ind w:firstLineChars="200" w:firstLine="640"/>
        <w:rPr>
          <w:rFonts w:ascii="仿宋" w:eastAsia="仿宋" w:hAnsi="仿宋" w:cs="仿宋"/>
          <w:sz w:val="32"/>
          <w:szCs w:val="32"/>
        </w:rPr>
      </w:pPr>
      <w:r>
        <w:rPr>
          <w:rFonts w:ascii="仿宋" w:eastAsia="仿宋" w:hAnsi="仿宋" w:cs="仿宋" w:hint="eastAsia"/>
          <w:sz w:val="32"/>
          <w:szCs w:val="32"/>
        </w:rPr>
        <w:lastRenderedPageBreak/>
        <w:t>（五）控制组团规模。旅行社要严格落实北京和京外旅游目的地（含途经的各地）疫情防控要求，根据自身运营能力和供应商、合作商接待能力，提前发布组团人数等产品防疫要求，合理控制团队人数，提倡小规模旅游团队。要合理安排团队旅游线</w:t>
      </w:r>
      <w:r>
        <w:rPr>
          <w:rFonts w:ascii="仿宋" w:eastAsia="仿宋" w:hAnsi="仿宋" w:cs="仿宋" w:hint="eastAsia"/>
          <w:sz w:val="32"/>
          <w:szCs w:val="32"/>
        </w:rPr>
        <w:t>路、规模和出游时间，分时段、分批次、分区域开展旅游活动，避免游客聚集。</w:t>
      </w:r>
    </w:p>
    <w:p w:rsidR="009F1E18" w:rsidRDefault="00123436">
      <w:pPr>
        <w:pStyle w:val="a5"/>
        <w:widowControl/>
        <w:spacing w:beforeAutospacing="0" w:afterAutospacing="0" w:line="375" w:lineRule="atLeast"/>
        <w:ind w:firstLineChars="200" w:firstLine="640"/>
        <w:rPr>
          <w:rFonts w:ascii="仿宋" w:eastAsia="仿宋" w:hAnsi="仿宋" w:cs="仿宋"/>
          <w:sz w:val="32"/>
          <w:szCs w:val="32"/>
        </w:rPr>
      </w:pPr>
      <w:r>
        <w:rPr>
          <w:rFonts w:ascii="仿宋" w:eastAsia="仿宋" w:hAnsi="仿宋" w:cs="仿宋" w:hint="eastAsia"/>
          <w:sz w:val="32"/>
          <w:szCs w:val="32"/>
        </w:rPr>
        <w:t>（六）配备防护用品。旅行社应当配备数量充足且符合一次性使用医用口罩标准或相当防护级别的口罩、体温检测设备、洗手液、一次性手套、消毒用品等防护用品，为司机、导游和游客提供必要的个人防护保障。要正确储存和使用消毒物品，远离火源和电源，不得混用、混放</w:t>
      </w:r>
      <w:r>
        <w:rPr>
          <w:rFonts w:ascii="仿宋" w:eastAsia="仿宋" w:hAnsi="仿宋" w:cs="仿宋" w:hint="eastAsia"/>
          <w:sz w:val="32"/>
          <w:szCs w:val="32"/>
        </w:rPr>
        <w:t>,</w:t>
      </w:r>
      <w:r>
        <w:rPr>
          <w:rFonts w:ascii="仿宋" w:eastAsia="仿宋" w:hAnsi="仿宋" w:cs="仿宋" w:hint="eastAsia"/>
          <w:sz w:val="32"/>
          <w:szCs w:val="32"/>
        </w:rPr>
        <w:t>定期检查并及时补充更换。要督促供应商、合作商对旅游包车、酒店客房、餐厅等接待设施和场所进行全面清洁消毒。</w:t>
      </w:r>
    </w:p>
    <w:p w:rsidR="009F1E18" w:rsidRDefault="00123436">
      <w:pPr>
        <w:pStyle w:val="a5"/>
        <w:widowControl/>
        <w:spacing w:beforeAutospacing="0" w:afterAutospacing="0" w:line="375" w:lineRule="atLeast"/>
        <w:ind w:firstLineChars="200" w:firstLine="640"/>
        <w:rPr>
          <w:rFonts w:ascii="仿宋" w:eastAsia="仿宋" w:hAnsi="仿宋" w:cs="仿宋"/>
          <w:sz w:val="32"/>
          <w:szCs w:val="32"/>
        </w:rPr>
      </w:pPr>
      <w:r>
        <w:rPr>
          <w:rFonts w:ascii="仿宋" w:eastAsia="仿宋" w:hAnsi="仿宋" w:cs="仿宋" w:hint="eastAsia"/>
          <w:sz w:val="32"/>
          <w:szCs w:val="32"/>
        </w:rPr>
        <w:t>（七）强化宣传引导。旅行社要严格落实团队旅游各项制度和规范，依法签订旅游合同，明确各方权</w:t>
      </w:r>
      <w:r>
        <w:rPr>
          <w:rFonts w:ascii="仿宋" w:eastAsia="仿宋" w:hAnsi="仿宋" w:cs="仿宋" w:hint="eastAsia"/>
          <w:sz w:val="32"/>
          <w:szCs w:val="32"/>
        </w:rPr>
        <w:t>责。要主动宣传疫情防控知识，及时发布游客出游防控注意事项</w:t>
      </w:r>
      <w:r>
        <w:rPr>
          <w:rFonts w:ascii="仿宋" w:eastAsia="仿宋" w:hAnsi="仿宋" w:cs="仿宋" w:hint="eastAsia"/>
          <w:sz w:val="32"/>
          <w:szCs w:val="32"/>
        </w:rPr>
        <w:t>,</w:t>
      </w:r>
      <w:r>
        <w:rPr>
          <w:rFonts w:ascii="仿宋" w:eastAsia="仿宋" w:hAnsi="仿宋" w:cs="仿宋" w:hint="eastAsia"/>
          <w:sz w:val="32"/>
          <w:szCs w:val="32"/>
        </w:rPr>
        <w:t>提醒游客落实“戴口罩、勤洗手、保距离”要求，增强游客自我防控意识。</w:t>
      </w:r>
    </w:p>
    <w:p w:rsidR="009F1E18" w:rsidRDefault="00123436">
      <w:pPr>
        <w:pStyle w:val="a5"/>
        <w:widowControl/>
        <w:spacing w:beforeAutospacing="0" w:afterAutospacing="0" w:line="375" w:lineRule="atLeast"/>
        <w:ind w:firstLineChars="200" w:firstLine="640"/>
        <w:rPr>
          <w:rFonts w:ascii="仿宋" w:eastAsia="仿宋" w:hAnsi="仿宋" w:cs="仿宋"/>
          <w:sz w:val="32"/>
          <w:szCs w:val="32"/>
        </w:rPr>
      </w:pPr>
      <w:r>
        <w:rPr>
          <w:rFonts w:ascii="仿宋" w:eastAsia="仿宋" w:hAnsi="仿宋" w:cs="仿宋" w:hint="eastAsia"/>
          <w:sz w:val="32"/>
          <w:szCs w:val="32"/>
        </w:rPr>
        <w:t>（八）加强人员排查。旅行社应通过电子行程单系统及时、准确填报组织和接待的所有旅游团队相关信息。</w:t>
      </w:r>
    </w:p>
    <w:p w:rsidR="009F1E18" w:rsidRDefault="00123436">
      <w:pPr>
        <w:pStyle w:val="a5"/>
        <w:widowControl/>
        <w:spacing w:beforeAutospacing="0" w:afterAutospacing="0" w:line="375" w:lineRule="atLeast"/>
        <w:ind w:firstLineChars="200" w:firstLine="640"/>
        <w:rPr>
          <w:rFonts w:ascii="仿宋" w:eastAsia="仿宋" w:hAnsi="仿宋" w:cs="仿宋"/>
          <w:sz w:val="32"/>
          <w:szCs w:val="32"/>
        </w:rPr>
      </w:pPr>
      <w:r>
        <w:rPr>
          <w:rFonts w:ascii="仿宋" w:eastAsia="仿宋" w:hAnsi="仿宋" w:cs="仿宋" w:hint="eastAsia"/>
          <w:sz w:val="32"/>
          <w:szCs w:val="32"/>
        </w:rPr>
        <w:lastRenderedPageBreak/>
        <w:t>旅行社要加强对旅游团队成员的健康监测管理，建立旅游团队健康管理台帐，做好游客和团队工作人员测温验码、检测登记、信息采集等工作。</w:t>
      </w:r>
    </w:p>
    <w:p w:rsidR="009F1E18" w:rsidRDefault="00123436">
      <w:pPr>
        <w:pStyle w:val="a5"/>
        <w:widowControl/>
        <w:spacing w:beforeAutospacing="0" w:afterAutospacing="0" w:line="375" w:lineRule="atLeast"/>
        <w:ind w:firstLineChars="200" w:firstLine="640"/>
        <w:rPr>
          <w:rFonts w:ascii="仿宋" w:eastAsia="仿宋" w:hAnsi="仿宋" w:cs="仿宋"/>
          <w:sz w:val="32"/>
          <w:szCs w:val="32"/>
        </w:rPr>
      </w:pPr>
      <w:r>
        <w:rPr>
          <w:rFonts w:ascii="仿宋" w:eastAsia="仿宋" w:hAnsi="仿宋" w:cs="仿宋" w:hint="eastAsia"/>
          <w:sz w:val="32"/>
          <w:szCs w:val="32"/>
        </w:rPr>
        <w:t>旅行社组织和接待的旅游团队成员（包括司机等工作人员）应同时满足来自非中、高风险地区、符合和遵守本市入境医学观察和健康监测规定</w:t>
      </w:r>
      <w:r>
        <w:rPr>
          <w:rFonts w:ascii="仿宋" w:eastAsia="仿宋" w:hAnsi="仿宋" w:cs="仿宋" w:hint="eastAsia"/>
          <w:sz w:val="32"/>
          <w:szCs w:val="32"/>
        </w:rPr>
        <w:t>、</w:t>
      </w:r>
      <w:r>
        <w:rPr>
          <w:rFonts w:ascii="仿宋" w:eastAsia="仿宋" w:hAnsi="仿宋" w:cs="仿宋" w:hint="eastAsia"/>
          <w:sz w:val="32"/>
          <w:szCs w:val="32"/>
        </w:rPr>
        <w:t>北京健康宝显示未见异常、测试体温正常</w:t>
      </w:r>
      <w:r>
        <w:rPr>
          <w:rFonts w:ascii="仿宋" w:eastAsia="仿宋" w:hAnsi="仿宋" w:cs="仿宋" w:hint="eastAsia"/>
          <w:sz w:val="32"/>
          <w:szCs w:val="32"/>
        </w:rPr>
        <w:t>等条件。旅行社应告知并协助旅游者注册和使用北京健康宝。对于老人（儿童），要提供必要的信息引导，加强帮扶，</w:t>
      </w:r>
      <w:r>
        <w:rPr>
          <w:rFonts w:ascii="仿宋_GB2312" w:eastAsia="仿宋_GB2312" w:cs="仿宋_GB2312" w:hint="eastAsia"/>
          <w:bCs/>
          <w:sz w:val="32"/>
          <w:szCs w:val="32"/>
        </w:rPr>
        <w:t>引导无法提供北京健康宝健康状态但符合有关年龄标准的老人（儿童），出示其本人身份证件或提供身份证号码，由有关工作人员通过</w:t>
      </w:r>
      <w:r>
        <w:rPr>
          <w:rFonts w:ascii="仿宋" w:eastAsia="仿宋" w:hAnsi="仿宋" w:cs="仿宋" w:hint="eastAsia"/>
          <w:sz w:val="32"/>
          <w:szCs w:val="32"/>
        </w:rPr>
        <w:t>北京健康宝</w:t>
      </w:r>
      <w:r>
        <w:rPr>
          <w:rFonts w:ascii="仿宋_GB2312" w:eastAsia="仿宋_GB2312" w:cs="仿宋_GB2312" w:hint="eastAsia"/>
          <w:bCs/>
          <w:sz w:val="32"/>
          <w:szCs w:val="32"/>
        </w:rPr>
        <w:t>“老幼健康码助查询”等功能助查获取健康状态。</w:t>
      </w:r>
    </w:p>
    <w:p w:rsidR="009F1E18" w:rsidRDefault="00123436">
      <w:pPr>
        <w:pStyle w:val="a5"/>
        <w:widowControl/>
        <w:spacing w:beforeAutospacing="0" w:afterAutospacing="0" w:line="375" w:lineRule="atLeast"/>
        <w:ind w:firstLineChars="200" w:firstLine="640"/>
        <w:rPr>
          <w:rFonts w:ascii="仿宋" w:eastAsia="仿宋" w:hAnsi="仿宋" w:cs="仿宋"/>
          <w:sz w:val="32"/>
          <w:szCs w:val="32"/>
        </w:rPr>
      </w:pPr>
      <w:r>
        <w:rPr>
          <w:rFonts w:ascii="仿宋" w:eastAsia="仿宋" w:hAnsi="仿宋" w:cs="仿宋" w:hint="eastAsia"/>
          <w:sz w:val="32"/>
          <w:szCs w:val="32"/>
        </w:rPr>
        <w:t>旅行社要严格落实体温检测制度，旅游团队每天行程开始前，导游均应对全体人员（包括司机）测量体温，并自测体温向旅游者展示结果。体温异常人员不允许继续参加团队行程，旅行社要做好解释说明和劝阻工作，劝导其及时就医检查，并做好登记、报告及相关应</w:t>
      </w:r>
      <w:r>
        <w:rPr>
          <w:rFonts w:ascii="仿宋" w:eastAsia="仿宋" w:hAnsi="仿宋" w:cs="仿宋" w:hint="eastAsia"/>
          <w:sz w:val="32"/>
          <w:szCs w:val="32"/>
        </w:rPr>
        <w:t>急处置工作。</w:t>
      </w:r>
    </w:p>
    <w:p w:rsidR="009F1E18" w:rsidRDefault="00123436">
      <w:pPr>
        <w:pStyle w:val="a5"/>
        <w:widowControl/>
        <w:spacing w:beforeAutospacing="0" w:afterAutospacing="0" w:line="375" w:lineRule="atLeast"/>
        <w:ind w:firstLineChars="200" w:firstLine="640"/>
        <w:rPr>
          <w:rFonts w:ascii="黑体" w:eastAsia="黑体" w:hAnsi="黑体" w:cs="黑体"/>
          <w:sz w:val="32"/>
          <w:szCs w:val="32"/>
        </w:rPr>
      </w:pPr>
      <w:r>
        <w:rPr>
          <w:rFonts w:ascii="黑体" w:eastAsia="黑体" w:hAnsi="黑体" w:cs="黑体" w:hint="eastAsia"/>
          <w:sz w:val="32"/>
          <w:szCs w:val="32"/>
        </w:rPr>
        <w:t>三、行程管理</w:t>
      </w:r>
    </w:p>
    <w:p w:rsidR="009F1E18" w:rsidRDefault="00123436">
      <w:pPr>
        <w:pStyle w:val="a5"/>
        <w:widowControl/>
        <w:spacing w:beforeAutospacing="0" w:afterAutospacing="0" w:line="375" w:lineRule="atLeast"/>
        <w:ind w:firstLineChars="200" w:firstLine="640"/>
        <w:rPr>
          <w:rFonts w:ascii="仿宋" w:eastAsia="仿宋" w:hAnsi="仿宋" w:cs="仿宋"/>
          <w:sz w:val="32"/>
          <w:szCs w:val="32"/>
        </w:rPr>
      </w:pPr>
      <w:r>
        <w:rPr>
          <w:rFonts w:ascii="仿宋" w:eastAsia="仿宋" w:hAnsi="仿宋" w:cs="仿宋" w:hint="eastAsia"/>
          <w:sz w:val="32"/>
          <w:szCs w:val="32"/>
        </w:rPr>
        <w:t>（九）落实防控措施。旅行社要严格落实各地在交通、住宿、餐饮、游览、购物等方面的疫情防控要求，督促供应商、合作商落实通风、清洁、消毒等措施。严格执行景区和</w:t>
      </w:r>
      <w:r>
        <w:rPr>
          <w:rFonts w:ascii="仿宋" w:eastAsia="仿宋" w:hAnsi="仿宋" w:cs="仿宋" w:hint="eastAsia"/>
          <w:sz w:val="32"/>
          <w:szCs w:val="32"/>
        </w:rPr>
        <w:lastRenderedPageBreak/>
        <w:t>文化娱乐场所“限量、预约、错峰”等措施，主动配合接待单位做好疫情防控相关工作。旅行社负责安全与应急工作的负责人和随团导游要确保手机</w:t>
      </w:r>
      <w:r>
        <w:rPr>
          <w:rFonts w:ascii="仿宋" w:eastAsia="仿宋" w:hAnsi="仿宋" w:cs="仿宋" w:hint="eastAsia"/>
          <w:sz w:val="32"/>
          <w:szCs w:val="32"/>
        </w:rPr>
        <w:t>24</w:t>
      </w:r>
      <w:r>
        <w:rPr>
          <w:rFonts w:ascii="仿宋" w:eastAsia="仿宋" w:hAnsi="仿宋" w:cs="仿宋" w:hint="eastAsia"/>
          <w:sz w:val="32"/>
          <w:szCs w:val="32"/>
        </w:rPr>
        <w:t>小时开机，保持通讯畅通。</w:t>
      </w:r>
    </w:p>
    <w:p w:rsidR="009F1E18" w:rsidRDefault="00123436">
      <w:pPr>
        <w:pStyle w:val="a5"/>
        <w:widowControl/>
        <w:spacing w:beforeAutospacing="0" w:afterAutospacing="0" w:line="375" w:lineRule="atLeast"/>
        <w:ind w:firstLineChars="200" w:firstLine="640"/>
        <w:rPr>
          <w:rFonts w:ascii="仿宋" w:eastAsia="仿宋" w:hAnsi="仿宋" w:cs="仿宋"/>
          <w:sz w:val="32"/>
          <w:szCs w:val="32"/>
        </w:rPr>
      </w:pPr>
      <w:r>
        <w:rPr>
          <w:rFonts w:ascii="仿宋" w:eastAsia="仿宋" w:hAnsi="仿宋" w:cs="仿宋" w:hint="eastAsia"/>
          <w:sz w:val="32"/>
          <w:szCs w:val="32"/>
        </w:rPr>
        <w:t>用餐期间健康管理。旅行社在组织旅游者用餐时，应选择有资质的餐饮企业，引导、督促旅游者遵守餐厅相关防疫管理措施，排队等候期间自觉保持</w:t>
      </w:r>
      <w:r>
        <w:rPr>
          <w:rFonts w:ascii="仿宋" w:eastAsia="仿宋" w:hAnsi="仿宋" w:cs="仿宋" w:hint="eastAsia"/>
          <w:sz w:val="32"/>
          <w:szCs w:val="32"/>
        </w:rPr>
        <w:t>1</w:t>
      </w:r>
      <w:r>
        <w:rPr>
          <w:rFonts w:ascii="仿宋" w:eastAsia="仿宋" w:hAnsi="仿宋" w:cs="仿宋" w:hint="eastAsia"/>
          <w:sz w:val="32"/>
          <w:szCs w:val="32"/>
        </w:rPr>
        <w:t>米以上的社交距离。就餐时隔位就坐、使用公</w:t>
      </w:r>
      <w:r>
        <w:rPr>
          <w:rFonts w:ascii="仿宋" w:eastAsia="仿宋" w:hAnsi="仿宋" w:cs="仿宋" w:hint="eastAsia"/>
          <w:sz w:val="32"/>
          <w:szCs w:val="32"/>
        </w:rPr>
        <w:t>筷公勺、拒绝野味，保持餐厅内环境卫生，践行“光盘行动”，坚决文明用餐，不大声喧哗。</w:t>
      </w:r>
    </w:p>
    <w:p w:rsidR="009F1E18" w:rsidRDefault="00123436">
      <w:pPr>
        <w:pStyle w:val="a5"/>
        <w:widowControl/>
        <w:spacing w:beforeAutospacing="0" w:afterAutospacing="0" w:line="375" w:lineRule="atLeast"/>
        <w:ind w:firstLineChars="200" w:firstLine="640"/>
        <w:rPr>
          <w:rFonts w:ascii="仿宋" w:eastAsia="仿宋" w:hAnsi="仿宋" w:cs="仿宋"/>
          <w:sz w:val="32"/>
          <w:szCs w:val="32"/>
        </w:rPr>
      </w:pPr>
      <w:r>
        <w:rPr>
          <w:rFonts w:ascii="仿宋" w:eastAsia="仿宋" w:hAnsi="仿宋" w:cs="仿宋" w:hint="eastAsia"/>
          <w:sz w:val="32"/>
          <w:szCs w:val="32"/>
        </w:rPr>
        <w:t>住宿期间健康管理。各旅行社在组织旅游者入住酒店时，应选择有资质的酒店入住，按照酒店相关指引要求做好防护，配合酒店做好测温、扫码验证、登记等工作。</w:t>
      </w:r>
    </w:p>
    <w:p w:rsidR="009F1E18" w:rsidRDefault="00123436">
      <w:pPr>
        <w:pStyle w:val="a5"/>
        <w:widowControl/>
        <w:spacing w:beforeAutospacing="0" w:afterAutospacing="0" w:line="375" w:lineRule="atLeast"/>
        <w:ind w:firstLineChars="200" w:firstLine="640"/>
        <w:rPr>
          <w:rFonts w:ascii="仿宋" w:eastAsia="仿宋" w:hAnsi="仿宋" w:cs="仿宋"/>
          <w:sz w:val="32"/>
          <w:szCs w:val="32"/>
        </w:rPr>
      </w:pPr>
      <w:r>
        <w:rPr>
          <w:rFonts w:ascii="仿宋" w:eastAsia="仿宋" w:hAnsi="仿宋" w:cs="仿宋" w:hint="eastAsia"/>
          <w:sz w:val="32"/>
          <w:szCs w:val="32"/>
        </w:rPr>
        <w:t>乘车期间健康管理。在车内应全程佩戴口罩，隔位就坐，严格控制乘车人员密度，引导旅游者有序乘坐。</w:t>
      </w:r>
    </w:p>
    <w:p w:rsidR="009F1E18" w:rsidRDefault="00123436">
      <w:pPr>
        <w:pStyle w:val="a5"/>
        <w:widowControl/>
        <w:spacing w:beforeAutospacing="0" w:afterAutospacing="0" w:line="375" w:lineRule="atLeast"/>
        <w:ind w:firstLineChars="200" w:firstLine="640"/>
        <w:rPr>
          <w:rFonts w:ascii="仿宋" w:eastAsia="仿宋" w:hAnsi="仿宋" w:cs="仿宋"/>
          <w:sz w:val="32"/>
          <w:szCs w:val="32"/>
        </w:rPr>
      </w:pPr>
      <w:r>
        <w:rPr>
          <w:rFonts w:ascii="仿宋" w:eastAsia="仿宋" w:hAnsi="仿宋" w:cs="仿宋" w:hint="eastAsia"/>
          <w:sz w:val="32"/>
          <w:szCs w:val="32"/>
        </w:rPr>
        <w:t>游览期间健康管理。遵守景区分时预约制度和限流规定，在保持安全社交距离的前提下，游客和导游在景区室内和室外人员密集处要戴口罩，避免人员聚集，维护环境卫生，做好垃圾分类，爱护文物古迹。</w:t>
      </w:r>
    </w:p>
    <w:p w:rsidR="009F1E18" w:rsidRDefault="00123436">
      <w:pPr>
        <w:pStyle w:val="a5"/>
        <w:widowControl/>
        <w:spacing w:beforeAutospacing="0" w:afterAutospacing="0" w:line="375" w:lineRule="atLeast"/>
        <w:ind w:firstLineChars="200" w:firstLine="640"/>
        <w:rPr>
          <w:rFonts w:ascii="仿宋" w:eastAsia="仿宋" w:hAnsi="仿宋" w:cs="仿宋"/>
          <w:sz w:val="32"/>
          <w:szCs w:val="32"/>
        </w:rPr>
      </w:pPr>
      <w:r>
        <w:rPr>
          <w:rFonts w:ascii="仿宋" w:eastAsia="仿宋" w:hAnsi="仿宋" w:cs="仿宋" w:hint="eastAsia"/>
          <w:sz w:val="32"/>
          <w:szCs w:val="32"/>
        </w:rPr>
        <w:t>（十）加强服务引导。旅行社要进一步落实《旅行社服务通则》《导游服务规范》等行业标准，加强对游客的安全提示和行程管理。导游要做好游客在乘车、入住、购票、游览、就餐等环节的防控提醒，引导游客科学佩戴口罩，保持</w:t>
      </w:r>
      <w:r>
        <w:rPr>
          <w:rFonts w:ascii="仿宋" w:eastAsia="仿宋" w:hAnsi="仿宋" w:cs="仿宋" w:hint="eastAsia"/>
          <w:sz w:val="32"/>
          <w:szCs w:val="32"/>
        </w:rPr>
        <w:lastRenderedPageBreak/>
        <w:t>社交距离。提醒游客配合开展健康检疫，做好个人防护。行程结束后，旅行社要及时对旅游团队档案进行整理并妥善保管。</w:t>
      </w:r>
    </w:p>
    <w:p w:rsidR="009F1E18" w:rsidRDefault="00123436">
      <w:pPr>
        <w:pStyle w:val="a5"/>
        <w:widowControl/>
        <w:spacing w:beforeAutospacing="0" w:afterAutospacing="0" w:line="375" w:lineRule="atLeast"/>
        <w:ind w:firstLineChars="200" w:firstLine="640"/>
        <w:rPr>
          <w:rFonts w:ascii="仿宋" w:eastAsia="仿宋" w:hAnsi="仿宋" w:cs="仿宋"/>
          <w:sz w:val="32"/>
          <w:szCs w:val="32"/>
        </w:rPr>
      </w:pPr>
      <w:r>
        <w:rPr>
          <w:rFonts w:ascii="仿宋" w:eastAsia="仿宋" w:hAnsi="仿宋" w:cs="仿宋" w:hint="eastAsia"/>
          <w:sz w:val="32"/>
          <w:szCs w:val="32"/>
        </w:rPr>
        <w:t>（十一）倡导文明旅游。旅行社应当结合疫情防控工作，加强文明旅游宣传，推广“分餐制”“公筷制”等健康旅游方式。将“坚决制止餐饮浪费行为，切实培养节约习惯”理念嵌入到旅游产品设计和服务中，避免团餐浪费。</w:t>
      </w:r>
      <w:r>
        <w:rPr>
          <w:rFonts w:ascii="仿宋" w:eastAsia="仿宋" w:hAnsi="仿宋" w:cs="仿宋" w:hint="eastAsia"/>
          <w:sz w:val="32"/>
          <w:szCs w:val="32"/>
        </w:rPr>
        <w:t>要加强对游客的宣传引导，树立科学旅游的理念，倡导讲究卫生、理性消费，引导游客爱护环境，规范处理垃圾，引领文明、健康、绿色旅游新风尚。</w:t>
      </w:r>
    </w:p>
    <w:p w:rsidR="009F1E18" w:rsidRDefault="00123436">
      <w:pPr>
        <w:pStyle w:val="a5"/>
        <w:widowControl/>
        <w:spacing w:beforeAutospacing="0" w:afterAutospacing="0" w:line="375" w:lineRule="atLeast"/>
        <w:ind w:firstLineChars="200" w:firstLine="640"/>
        <w:rPr>
          <w:rFonts w:ascii="黑体" w:eastAsia="黑体" w:hAnsi="黑体" w:cs="黑体"/>
          <w:sz w:val="32"/>
          <w:szCs w:val="32"/>
        </w:rPr>
      </w:pPr>
      <w:r>
        <w:rPr>
          <w:rFonts w:ascii="黑体" w:eastAsia="黑体" w:hAnsi="黑体" w:cs="黑体" w:hint="eastAsia"/>
          <w:sz w:val="32"/>
          <w:szCs w:val="32"/>
        </w:rPr>
        <w:t>四、企业内部管理</w:t>
      </w:r>
    </w:p>
    <w:p w:rsidR="009F1E18" w:rsidRDefault="00123436">
      <w:pPr>
        <w:pStyle w:val="a5"/>
        <w:widowControl/>
        <w:spacing w:beforeAutospacing="0" w:afterAutospacing="0" w:line="375" w:lineRule="atLeast"/>
        <w:ind w:firstLineChars="200" w:firstLine="640"/>
        <w:rPr>
          <w:rFonts w:ascii="仿宋" w:eastAsia="仿宋" w:hAnsi="仿宋" w:cs="仿宋"/>
          <w:sz w:val="32"/>
          <w:szCs w:val="32"/>
        </w:rPr>
      </w:pPr>
      <w:r>
        <w:rPr>
          <w:rFonts w:ascii="仿宋" w:eastAsia="仿宋" w:hAnsi="仿宋" w:cs="仿宋" w:hint="eastAsia"/>
          <w:sz w:val="32"/>
          <w:szCs w:val="32"/>
        </w:rPr>
        <w:t>（十二）加强场所管理。旅行社要落实防控主体责任，制定、完善企业内部经营疫情防控方案和应急预案。要切实做好办公场所和旅行社服务网点清洁、消杀和通风等工作，严防气溶胶传播新冠病毒，在楼宇办公场所、餐厅、电梯、地下室等相对封闭空间，要保持良好通风状态，控制人群密度，避免交叉感染。涉及专业消杀、空调消毒等具体工作要及时掌握并遵照专业部门的防控指引执行。要减少开会频次</w:t>
      </w:r>
      <w:r>
        <w:rPr>
          <w:rFonts w:ascii="仿宋" w:eastAsia="仿宋" w:hAnsi="仿宋" w:cs="仿宋" w:hint="eastAsia"/>
          <w:sz w:val="32"/>
          <w:szCs w:val="32"/>
        </w:rPr>
        <w:t>和会议时长，尽可能使用网络会议工具。办公场所和旅行社服务网点应当将日常值班值守、清洁消毒、检测登记、垃圾分类与清理、场地巡查、安全管理等各个防疫环节的责任落</w:t>
      </w:r>
      <w:r>
        <w:rPr>
          <w:rFonts w:ascii="仿宋" w:eastAsia="仿宋" w:hAnsi="仿宋" w:cs="仿宋" w:hint="eastAsia"/>
          <w:sz w:val="32"/>
          <w:szCs w:val="32"/>
        </w:rPr>
        <w:lastRenderedPageBreak/>
        <w:t>实到人，并根据疫情防控要求及时动态调整。要按照市疾控中心《</w:t>
      </w:r>
      <w:r>
        <w:rPr>
          <w:rFonts w:ascii="仿宋" w:eastAsia="仿宋" w:hAnsi="仿宋" w:cs="仿宋" w:hint="eastAsia"/>
          <w:sz w:val="32"/>
          <w:szCs w:val="32"/>
          <w:shd w:val="clear" w:color="auto" w:fill="FFFFFF"/>
        </w:rPr>
        <w:t>生产经营场所环境自我监测采样工作要点指引（第二版）》</w:t>
      </w:r>
      <w:r>
        <w:rPr>
          <w:rFonts w:ascii="仿宋" w:eastAsia="仿宋" w:hAnsi="仿宋" w:cs="仿宋" w:hint="eastAsia"/>
          <w:sz w:val="32"/>
          <w:szCs w:val="32"/>
        </w:rPr>
        <w:t>有关规定及时开展环境监测工作。</w:t>
      </w:r>
    </w:p>
    <w:p w:rsidR="009F1E18" w:rsidRDefault="00123436">
      <w:pPr>
        <w:pStyle w:val="a5"/>
        <w:widowControl/>
        <w:spacing w:beforeAutospacing="0" w:afterAutospacing="0" w:line="375" w:lineRule="atLeas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rPr>
        <w:t>（十三）做好员工监测。各旅行社要建立员工每日健康监测管理和教育引导制度，要求员工在工作期间加强个人防护，保持个人卫生、戴口罩、勤洗手、保持社交距离，不带病上班。要建立《员工健康记录表》，每日进行体温检测，及时掌握员工健康状态、出行轨迹等情况。发现员工出现发热、咳嗽、乏力、鼻塞、流涕、咽痛、腹泻等相关症状，及时安排到就近定点医疗机构就诊，并跟踪相关情况。</w:t>
      </w:r>
      <w:r>
        <w:rPr>
          <w:rFonts w:ascii="仿宋" w:eastAsia="仿宋" w:hAnsi="仿宋" w:cs="仿宋" w:hint="eastAsia"/>
          <w:bCs/>
          <w:color w:val="0000FF"/>
          <w:sz w:val="32"/>
          <w:szCs w:val="32"/>
        </w:rPr>
        <w:t>要建立全员定期核酸检测机制，定期及时对全体员工进行核酸检测，对导游等频繁接触服务对象或相关物品的重点岗位工作人员要每周检测一次，新入职员工上岗须持有入职当日（</w:t>
      </w:r>
      <w:r>
        <w:rPr>
          <w:rFonts w:ascii="仿宋" w:eastAsia="仿宋" w:hAnsi="仿宋" w:cs="仿宋" w:hint="eastAsia"/>
          <w:bCs/>
          <w:color w:val="0000FF"/>
          <w:sz w:val="32"/>
          <w:szCs w:val="32"/>
        </w:rPr>
        <w:t>含）前</w:t>
      </w:r>
      <w:r>
        <w:rPr>
          <w:rFonts w:ascii="仿宋" w:eastAsia="仿宋" w:hAnsi="仿宋" w:cs="仿宋" w:hint="eastAsia"/>
          <w:bCs/>
          <w:color w:val="0000FF"/>
          <w:sz w:val="32"/>
          <w:szCs w:val="32"/>
        </w:rPr>
        <w:t>3</w:t>
      </w:r>
      <w:r>
        <w:rPr>
          <w:rFonts w:ascii="仿宋" w:eastAsia="仿宋" w:hAnsi="仿宋" w:cs="仿宋" w:hint="eastAsia"/>
          <w:bCs/>
          <w:color w:val="0000FF"/>
          <w:sz w:val="32"/>
          <w:szCs w:val="32"/>
        </w:rPr>
        <w:t>日内核酸检测阴性证明（旅行社临时聘用在旅游行业组织注册的导游为旅游者提供服务的，也应执行此项规定）</w:t>
      </w:r>
      <w:r>
        <w:rPr>
          <w:rFonts w:ascii="仿宋" w:eastAsia="仿宋" w:hAnsi="仿宋" w:cs="仿宋" w:hint="eastAsia"/>
          <w:bCs/>
          <w:color w:val="0000FF"/>
          <w:sz w:val="32"/>
          <w:szCs w:val="32"/>
          <w:shd w:val="clear" w:color="auto" w:fill="FFFFFF"/>
        </w:rPr>
        <w:t>；</w:t>
      </w:r>
      <w:r>
        <w:rPr>
          <w:rFonts w:ascii="仿宋" w:eastAsia="仿宋" w:hAnsi="仿宋" w:cs="仿宋" w:hint="eastAsia"/>
          <w:sz w:val="32"/>
          <w:szCs w:val="32"/>
          <w:shd w:val="clear" w:color="auto" w:fill="FFFFFF"/>
        </w:rPr>
        <w:t>导游“带团”前要进行健康码核验和体温检测，工作过程中要科学佩戴口罩。</w:t>
      </w:r>
    </w:p>
    <w:p w:rsidR="009F1E18" w:rsidRDefault="00123436">
      <w:pPr>
        <w:pStyle w:val="a5"/>
        <w:widowControl/>
        <w:spacing w:beforeAutospacing="0" w:afterAutospacing="0" w:line="375" w:lineRule="atLeast"/>
        <w:ind w:firstLineChars="200" w:firstLine="640"/>
        <w:rPr>
          <w:rFonts w:ascii="仿宋" w:eastAsia="仿宋" w:hAnsi="仿宋" w:cs="仿宋"/>
          <w:sz w:val="32"/>
          <w:szCs w:val="32"/>
        </w:rPr>
      </w:pPr>
      <w:r>
        <w:rPr>
          <w:rFonts w:ascii="仿宋" w:eastAsia="仿宋" w:hAnsi="仿宋" w:cs="仿宋" w:hint="eastAsia"/>
          <w:sz w:val="32"/>
          <w:szCs w:val="32"/>
        </w:rPr>
        <w:t>（十四）加强教育培训。旅行社应当开展常态化疫情防控措施和应急处置等方面的专项培训，督促员工掌握疫情防控、个人防护、卫生健康及应急处置等方面的知识，提高员</w:t>
      </w:r>
      <w:r>
        <w:rPr>
          <w:rFonts w:ascii="仿宋" w:eastAsia="仿宋" w:hAnsi="仿宋" w:cs="仿宋" w:hint="eastAsia"/>
          <w:sz w:val="32"/>
          <w:szCs w:val="32"/>
        </w:rPr>
        <w:lastRenderedPageBreak/>
        <w:t>工疫情防控和应急处置能力。要压实导游责任，细化岗位职责，做好全陪、地陪等各项服务工作。</w:t>
      </w:r>
    </w:p>
    <w:p w:rsidR="009F1E18" w:rsidRDefault="00123436">
      <w:pPr>
        <w:pStyle w:val="a5"/>
        <w:widowControl/>
        <w:spacing w:beforeAutospacing="0" w:afterAutospacing="0" w:line="375" w:lineRule="atLeast"/>
        <w:ind w:firstLineChars="200" w:firstLine="640"/>
        <w:rPr>
          <w:rFonts w:ascii="黑体" w:eastAsia="黑体" w:hAnsi="黑体" w:cs="黑体"/>
          <w:sz w:val="32"/>
          <w:szCs w:val="32"/>
        </w:rPr>
      </w:pPr>
      <w:r>
        <w:rPr>
          <w:rFonts w:ascii="黑体" w:eastAsia="黑体" w:hAnsi="黑体" w:cs="黑体" w:hint="eastAsia"/>
          <w:sz w:val="32"/>
          <w:szCs w:val="32"/>
        </w:rPr>
        <w:t>五、应急处置</w:t>
      </w:r>
    </w:p>
    <w:p w:rsidR="009F1E18" w:rsidRDefault="00123436">
      <w:pPr>
        <w:pStyle w:val="a5"/>
        <w:widowControl/>
        <w:spacing w:beforeAutospacing="0" w:afterAutospacing="0" w:line="375" w:lineRule="atLeast"/>
        <w:ind w:firstLineChars="200" w:firstLine="640"/>
        <w:rPr>
          <w:rFonts w:ascii="仿宋" w:eastAsia="仿宋" w:hAnsi="仿宋" w:cs="仿宋"/>
          <w:sz w:val="32"/>
          <w:szCs w:val="32"/>
        </w:rPr>
      </w:pPr>
      <w:r>
        <w:rPr>
          <w:rFonts w:ascii="仿宋" w:eastAsia="仿宋" w:hAnsi="仿宋" w:cs="仿宋" w:hint="eastAsia"/>
          <w:sz w:val="32"/>
          <w:szCs w:val="32"/>
        </w:rPr>
        <w:t>（十五）建立协同机制。旅行社应当预先掌握旅游目的地和客源地卫生健康部门、定点医疗</w:t>
      </w:r>
      <w:r>
        <w:rPr>
          <w:rFonts w:ascii="仿宋" w:eastAsia="仿宋" w:hAnsi="仿宋" w:cs="仿宋" w:hint="eastAsia"/>
          <w:sz w:val="32"/>
          <w:szCs w:val="32"/>
        </w:rPr>
        <w:t>机构等联系方式，并确保导游等服务人员知晓。要加强与合作商、供应商的协调联动，畅通疫情上报通道。</w:t>
      </w:r>
    </w:p>
    <w:p w:rsidR="009F1E18" w:rsidRDefault="00123436">
      <w:pPr>
        <w:pStyle w:val="a5"/>
        <w:widowControl/>
        <w:spacing w:beforeAutospacing="0" w:afterAutospacing="0" w:line="375" w:lineRule="atLeast"/>
        <w:ind w:firstLineChars="200" w:firstLine="640"/>
        <w:rPr>
          <w:rFonts w:ascii="仿宋" w:eastAsia="仿宋" w:hAnsi="仿宋" w:cs="仿宋"/>
          <w:sz w:val="32"/>
          <w:szCs w:val="32"/>
        </w:rPr>
      </w:pPr>
      <w:r>
        <w:rPr>
          <w:rFonts w:ascii="仿宋" w:eastAsia="仿宋" w:hAnsi="仿宋" w:cs="仿宋" w:hint="eastAsia"/>
          <w:sz w:val="32"/>
          <w:szCs w:val="32"/>
        </w:rPr>
        <w:t>（十六）做好应急处置。旅游团队如发现</w:t>
      </w:r>
      <w:r>
        <w:rPr>
          <w:rFonts w:ascii="仿宋" w:eastAsia="仿宋" w:hAnsi="仿宋" w:cs="仿宋" w:hint="eastAsia"/>
          <w:color w:val="0000FF"/>
          <w:sz w:val="32"/>
          <w:szCs w:val="32"/>
        </w:rPr>
        <w:t>发热</w:t>
      </w:r>
      <w:r>
        <w:rPr>
          <w:rFonts w:ascii="仿宋" w:eastAsia="仿宋" w:hAnsi="仿宋" w:cs="仿宋" w:hint="eastAsia"/>
          <w:color w:val="0000FF"/>
          <w:sz w:val="32"/>
          <w:szCs w:val="32"/>
        </w:rPr>
        <w:t>等疑似</w:t>
      </w:r>
      <w:r>
        <w:rPr>
          <w:rFonts w:ascii="仿宋" w:eastAsia="仿宋" w:hAnsi="仿宋" w:cs="仿宋" w:hint="eastAsia"/>
          <w:color w:val="0000FF"/>
          <w:sz w:val="32"/>
          <w:szCs w:val="32"/>
        </w:rPr>
        <w:t>症状人员，应立即停止该团旅游活动并第一时间报告，同时将发热</w:t>
      </w:r>
      <w:r>
        <w:rPr>
          <w:rFonts w:ascii="仿宋" w:eastAsia="仿宋" w:hAnsi="仿宋" w:cs="仿宋" w:hint="eastAsia"/>
          <w:color w:val="0000FF"/>
          <w:sz w:val="32"/>
          <w:szCs w:val="32"/>
        </w:rPr>
        <w:t>等疑似</w:t>
      </w:r>
      <w:r>
        <w:rPr>
          <w:rFonts w:ascii="仿宋" w:eastAsia="仿宋" w:hAnsi="仿宋" w:cs="仿宋" w:hint="eastAsia"/>
          <w:color w:val="0000FF"/>
          <w:sz w:val="32"/>
          <w:szCs w:val="32"/>
        </w:rPr>
        <w:t>症状人员及时送到指定医疗机构发热门诊诊疗，</w:t>
      </w:r>
      <w:bookmarkStart w:id="0" w:name="_GoBack"/>
      <w:bookmarkEnd w:id="0"/>
      <w:r>
        <w:rPr>
          <w:rFonts w:ascii="仿宋" w:eastAsia="仿宋" w:hAnsi="仿宋" w:cs="仿宋" w:hint="eastAsia"/>
          <w:sz w:val="32"/>
          <w:szCs w:val="32"/>
        </w:rPr>
        <w:t>其中，在京的旅游团应向所在地街道（乡镇）和有关部门报告，并遵循北京市疾控中心官网发布的《新型冠状病毒肺炎流行期间公众出现发热呼吸道症状后的就诊指引》等疫情防控规定，配合相关部门做好疫情排查和防控措施，妥善处理善后事宜。</w:t>
      </w:r>
    </w:p>
    <w:p w:rsidR="009F1E18" w:rsidRDefault="00123436">
      <w:pPr>
        <w:pStyle w:val="a5"/>
        <w:widowControl/>
        <w:spacing w:beforeAutospacing="0" w:afterAutospacing="0" w:line="375" w:lineRule="atLeast"/>
        <w:ind w:firstLineChars="200" w:firstLine="640"/>
        <w:rPr>
          <w:rFonts w:ascii="仿宋" w:eastAsia="仿宋" w:hAnsi="仿宋" w:cs="仿宋"/>
          <w:sz w:val="32"/>
          <w:szCs w:val="32"/>
        </w:rPr>
      </w:pPr>
      <w:r>
        <w:rPr>
          <w:rFonts w:ascii="仿宋" w:eastAsia="仿宋" w:hAnsi="仿宋" w:cs="仿宋" w:hint="eastAsia"/>
          <w:sz w:val="32"/>
          <w:szCs w:val="32"/>
        </w:rPr>
        <w:t>旅游团队中一旦出现确诊病例，旅行社要立即落实应急处置预案和相关规定，配合相关部门和单位做好患者隔离、密切接触者追踪等工作，妥善处理善后事宜。</w:t>
      </w:r>
    </w:p>
    <w:p w:rsidR="009F1E18" w:rsidRDefault="00123436">
      <w:pPr>
        <w:pStyle w:val="a5"/>
        <w:widowControl/>
        <w:spacing w:beforeAutospacing="0" w:afterAutospacing="0" w:line="375" w:lineRule="atLeast"/>
        <w:ind w:firstLineChars="200" w:firstLine="640"/>
        <w:rPr>
          <w:rFonts w:ascii="黑体" w:eastAsia="黑体" w:hAnsi="黑体" w:cs="黑体"/>
          <w:sz w:val="32"/>
          <w:szCs w:val="32"/>
        </w:rPr>
      </w:pPr>
      <w:r>
        <w:rPr>
          <w:rFonts w:ascii="黑体" w:eastAsia="黑体" w:hAnsi="黑体" w:cs="黑体" w:hint="eastAsia"/>
          <w:sz w:val="32"/>
          <w:szCs w:val="32"/>
        </w:rPr>
        <w:t>六、保障措施</w:t>
      </w:r>
    </w:p>
    <w:p w:rsidR="009F1E18" w:rsidRDefault="00123436">
      <w:pPr>
        <w:pStyle w:val="a5"/>
        <w:widowControl/>
        <w:spacing w:beforeAutospacing="0" w:afterAutospacing="0" w:line="375" w:lineRule="atLeast"/>
        <w:ind w:firstLineChars="200" w:firstLine="640"/>
        <w:rPr>
          <w:rFonts w:ascii="仿宋" w:eastAsia="仿宋" w:hAnsi="仿宋" w:cs="仿宋"/>
          <w:sz w:val="32"/>
          <w:szCs w:val="32"/>
        </w:rPr>
      </w:pPr>
      <w:r>
        <w:rPr>
          <w:rFonts w:ascii="仿宋" w:eastAsia="仿宋" w:hAnsi="仿宋" w:cs="仿宋" w:hint="eastAsia"/>
          <w:sz w:val="32"/>
          <w:szCs w:val="32"/>
        </w:rPr>
        <w:t>（十七）加强组织领导。旅行社要成立新冠肺炎疫情防控工作领导小组，总经理（主要领导）亲自负责疫情防控工</w:t>
      </w:r>
      <w:r>
        <w:rPr>
          <w:rFonts w:ascii="仿宋" w:eastAsia="仿宋" w:hAnsi="仿宋" w:cs="仿宋" w:hint="eastAsia"/>
          <w:sz w:val="32"/>
          <w:szCs w:val="32"/>
        </w:rPr>
        <w:lastRenderedPageBreak/>
        <w:t>作，严格落实主体责任，及时向各地卫生健康部门、文化和旅游部门和属地街道（乡镇）等报告有关情况，强化与供应商等单位之间的疫情防控协作，提升防控和应急处置能力，确保有序恢复经营工作平稳有序。</w:t>
      </w:r>
    </w:p>
    <w:p w:rsidR="009F1E18" w:rsidRDefault="00123436">
      <w:pPr>
        <w:pStyle w:val="a5"/>
        <w:widowControl/>
        <w:spacing w:beforeAutospacing="0" w:afterAutospacing="0" w:line="375" w:lineRule="atLeast"/>
        <w:ind w:firstLineChars="200" w:firstLine="640"/>
        <w:rPr>
          <w:rFonts w:ascii="仿宋" w:eastAsia="仿宋" w:hAnsi="仿宋" w:cs="仿宋"/>
          <w:sz w:val="32"/>
          <w:szCs w:val="32"/>
        </w:rPr>
      </w:pPr>
      <w:r>
        <w:rPr>
          <w:rFonts w:ascii="仿宋" w:eastAsia="仿宋" w:hAnsi="仿宋" w:cs="仿宋" w:hint="eastAsia"/>
          <w:sz w:val="32"/>
          <w:szCs w:val="32"/>
        </w:rPr>
        <w:t>（十八）加强监督检查。旅行社要严格按照“一团一报”制度，在全国旅行社</w:t>
      </w:r>
      <w:r>
        <w:rPr>
          <w:rFonts w:ascii="仿宋" w:eastAsia="仿宋" w:hAnsi="仿宋" w:cs="仿宋" w:hint="eastAsia"/>
          <w:sz w:val="32"/>
          <w:szCs w:val="32"/>
        </w:rPr>
        <w:t>管理系统中使用电子合同并在北京市旅行社电子行程单系统及时填报团队信息。</w:t>
      </w:r>
    </w:p>
    <w:p w:rsidR="009F1E18" w:rsidRDefault="00123436">
      <w:pPr>
        <w:pStyle w:val="a5"/>
        <w:widowControl/>
        <w:spacing w:beforeAutospacing="0" w:afterAutospacing="0" w:line="375" w:lineRule="atLeast"/>
        <w:ind w:firstLineChars="200" w:firstLine="640"/>
        <w:rPr>
          <w:rFonts w:ascii="仿宋" w:eastAsia="仿宋" w:hAnsi="仿宋" w:cs="仿宋"/>
          <w:sz w:val="32"/>
          <w:szCs w:val="32"/>
        </w:rPr>
      </w:pPr>
      <w:r>
        <w:rPr>
          <w:rFonts w:ascii="仿宋" w:eastAsia="仿宋" w:hAnsi="仿宋" w:cs="仿宋" w:hint="eastAsia"/>
          <w:sz w:val="32"/>
          <w:szCs w:val="32"/>
        </w:rPr>
        <w:t>旅行社要加强对导游、旅游团队和旅行社办公场所、服务网点等经营场所疫情防控措施落实情况的监督检查，发现问题及时纠正。</w:t>
      </w:r>
    </w:p>
    <w:p w:rsidR="009F1E18" w:rsidRDefault="00123436">
      <w:pPr>
        <w:pStyle w:val="a5"/>
        <w:widowControl/>
        <w:spacing w:beforeAutospacing="0" w:afterAutospacing="0" w:line="375" w:lineRule="atLeast"/>
        <w:ind w:firstLineChars="200" w:firstLine="640"/>
        <w:rPr>
          <w:rFonts w:ascii="仿宋" w:eastAsia="仿宋" w:hAnsi="仿宋" w:cs="仿宋"/>
          <w:sz w:val="32"/>
          <w:szCs w:val="32"/>
        </w:rPr>
      </w:pPr>
      <w:r>
        <w:rPr>
          <w:rFonts w:ascii="仿宋" w:eastAsia="仿宋" w:hAnsi="仿宋" w:cs="仿宋" w:hint="eastAsia"/>
          <w:sz w:val="32"/>
          <w:szCs w:val="32"/>
        </w:rPr>
        <w:t>（十九）加强应急管理。旅行社要提高应急处置能力，按照防控方案和应急预案的规定，明确疫情防控、安全突发事件应急机制、处置流程和措施，任务到岗、责任到人，认真开展应急演练、隐患排查、风险评估等工作，及时发现苗头性问题并有效处置。发生异常情况要及时上报并暂停有关经营活动。</w:t>
      </w:r>
    </w:p>
    <w:sectPr w:rsidR="009F1E18" w:rsidSect="009F1E18">
      <w:footerReference w:type="default" r:id="rId7"/>
      <w:pgSz w:w="11906" w:h="16838"/>
      <w:pgMar w:top="1440" w:right="1800" w:bottom="1958"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436" w:rsidRDefault="00123436" w:rsidP="009F1E18">
      <w:r>
        <w:separator/>
      </w:r>
    </w:p>
  </w:endnote>
  <w:endnote w:type="continuationSeparator" w:id="0">
    <w:p w:rsidR="00123436" w:rsidRDefault="00123436" w:rsidP="009F1E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E18" w:rsidRDefault="009F1E18">
    <w:pPr>
      <w:pStyle w:val="a3"/>
    </w:pPr>
    <w:r>
      <w:pict>
        <v:rect id="文本框 1" o:spid="_x0000_s3073" style="position:absolute;margin-left:0;margin-top:0;width:2in;height:2in;z-index:1024;mso-wrap-style:none;mso-position-horizontal:center;mso-position-horizontal-relative:margin" o:preferrelative="t" filled="f" stroked="f">
          <v:textbox style="mso-fit-shape-to-text:t" inset="0,0,0,0">
            <w:txbxContent>
              <w:p w:rsidR="009F1E18" w:rsidRDefault="009F1E18">
                <w:pPr>
                  <w:pStyle w:val="a3"/>
                </w:pPr>
                <w:r>
                  <w:rPr>
                    <w:rFonts w:hint="eastAsia"/>
                  </w:rPr>
                  <w:fldChar w:fldCharType="begin"/>
                </w:r>
                <w:r w:rsidR="00123436">
                  <w:rPr>
                    <w:rFonts w:hint="eastAsia"/>
                  </w:rPr>
                  <w:instrText xml:space="preserve"> PAGE  \* MERGEFORMAT </w:instrText>
                </w:r>
                <w:r>
                  <w:rPr>
                    <w:rFonts w:hint="eastAsia"/>
                  </w:rPr>
                  <w:fldChar w:fldCharType="separate"/>
                </w:r>
                <w:r w:rsidR="005954BB">
                  <w:rPr>
                    <w:noProof/>
                  </w:rPr>
                  <w:t>1</w:t>
                </w:r>
                <w:r>
                  <w:rPr>
                    <w:rFonts w:hint="eastAsia"/>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436" w:rsidRDefault="00123436" w:rsidP="009F1E18">
      <w:r>
        <w:separator/>
      </w:r>
    </w:p>
  </w:footnote>
  <w:footnote w:type="continuationSeparator" w:id="0">
    <w:p w:rsidR="00123436" w:rsidRDefault="00123436" w:rsidP="009F1E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5122"/>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57D5"/>
    <w:rsid w:val="00036F11"/>
    <w:rsid w:val="00045939"/>
    <w:rsid w:val="00084ABA"/>
    <w:rsid w:val="000B0E76"/>
    <w:rsid w:val="001160D5"/>
    <w:rsid w:val="00123436"/>
    <w:rsid w:val="001E5519"/>
    <w:rsid w:val="00200A58"/>
    <w:rsid w:val="00272506"/>
    <w:rsid w:val="00310E8A"/>
    <w:rsid w:val="00352C77"/>
    <w:rsid w:val="003E6A6A"/>
    <w:rsid w:val="00494A63"/>
    <w:rsid w:val="005954BB"/>
    <w:rsid w:val="005C6446"/>
    <w:rsid w:val="00856311"/>
    <w:rsid w:val="009618DA"/>
    <w:rsid w:val="0096246A"/>
    <w:rsid w:val="009F1E18"/>
    <w:rsid w:val="00A51118"/>
    <w:rsid w:val="00AB1F10"/>
    <w:rsid w:val="00AE77D8"/>
    <w:rsid w:val="00B079C1"/>
    <w:rsid w:val="00BA237F"/>
    <w:rsid w:val="00C057D5"/>
    <w:rsid w:val="00F4573D"/>
    <w:rsid w:val="00FC1987"/>
    <w:rsid w:val="053011DE"/>
    <w:rsid w:val="085D5E0D"/>
    <w:rsid w:val="09A536D2"/>
    <w:rsid w:val="0A7A1078"/>
    <w:rsid w:val="109B01EC"/>
    <w:rsid w:val="169534A1"/>
    <w:rsid w:val="17521A54"/>
    <w:rsid w:val="17CC391D"/>
    <w:rsid w:val="1A12476D"/>
    <w:rsid w:val="1B5F7196"/>
    <w:rsid w:val="1DA1504A"/>
    <w:rsid w:val="233C7E6F"/>
    <w:rsid w:val="23C33F3D"/>
    <w:rsid w:val="2AD836B9"/>
    <w:rsid w:val="2BA30523"/>
    <w:rsid w:val="33ED3815"/>
    <w:rsid w:val="35560B70"/>
    <w:rsid w:val="38B16D32"/>
    <w:rsid w:val="3C102DD7"/>
    <w:rsid w:val="3C11391D"/>
    <w:rsid w:val="3DB85157"/>
    <w:rsid w:val="3F0E3446"/>
    <w:rsid w:val="42B71533"/>
    <w:rsid w:val="4A235CDF"/>
    <w:rsid w:val="4A8B4722"/>
    <w:rsid w:val="4F8E5D51"/>
    <w:rsid w:val="55482F95"/>
    <w:rsid w:val="57C81AA3"/>
    <w:rsid w:val="58223D47"/>
    <w:rsid w:val="59771E83"/>
    <w:rsid w:val="5B712F2D"/>
    <w:rsid w:val="6916090A"/>
    <w:rsid w:val="6A761649"/>
    <w:rsid w:val="6E4777A6"/>
    <w:rsid w:val="715A4AA6"/>
    <w:rsid w:val="75C83422"/>
    <w:rsid w:val="778A3370"/>
    <w:rsid w:val="77D403D4"/>
    <w:rsid w:val="791D4680"/>
    <w:rsid w:val="792339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E18"/>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F1E18"/>
    <w:pPr>
      <w:tabs>
        <w:tab w:val="center" w:pos="4153"/>
        <w:tab w:val="right" w:pos="8306"/>
      </w:tabs>
      <w:snapToGrid w:val="0"/>
      <w:jc w:val="left"/>
    </w:pPr>
    <w:rPr>
      <w:sz w:val="18"/>
    </w:rPr>
  </w:style>
  <w:style w:type="paragraph" w:styleId="a4">
    <w:name w:val="header"/>
    <w:basedOn w:val="a"/>
    <w:qFormat/>
    <w:rsid w:val="009F1E1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9F1E18"/>
    <w:pPr>
      <w:spacing w:beforeAutospacing="1" w:afterAutospacing="1"/>
      <w:jc w:val="left"/>
    </w:pPr>
    <w:rPr>
      <w:rFonts w:cs="Times New Roman"/>
      <w:kern w:val="0"/>
      <w:sz w:val="24"/>
    </w:rPr>
  </w:style>
  <w:style w:type="character" w:styleId="a6">
    <w:name w:val="Hyperlink"/>
    <w:qFormat/>
    <w:rsid w:val="009F1E18"/>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628</Words>
  <Characters>3586</Characters>
  <Application>Microsoft Office Word</Application>
  <DocSecurity>0</DocSecurity>
  <Lines>29</Lines>
  <Paragraphs>8</Paragraphs>
  <ScaleCrop>false</ScaleCrop>
  <Company/>
  <LinksUpToDate>false</LinksUpToDate>
  <CharactersWithSpaces>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新冠肺炎流行期间北京市旅行社防控指引（第四版）</dc:title>
  <dc:creator>Administrator.WIN-UTV33HDE1TC</dc:creator>
  <cp:lastModifiedBy>杨丹</cp:lastModifiedBy>
  <cp:revision>2</cp:revision>
  <cp:lastPrinted>2021-01-05T07:56:00Z</cp:lastPrinted>
  <dcterms:created xsi:type="dcterms:W3CDTF">2021-01-19T10:41:00Z</dcterms:created>
  <dcterms:modified xsi:type="dcterms:W3CDTF">2021-01-19T10:41:00Z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